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781" w:type="dxa"/>
        <w:jc w:val="left"/>
        <w:tblInd w:w="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972"/>
        <w:gridCol w:w="3808"/>
      </w:tblGrid>
      <w:tr>
        <w:trPr>
          <w:trHeight w:val="300" w:hRule="exact"/>
        </w:trPr>
        <w:tc>
          <w:tcPr>
            <w:tcW w:w="597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2375535</wp:posOffset>
                      </wp:positionH>
                      <wp:positionV relativeFrom="paragraph">
                        <wp:posOffset>-508000</wp:posOffset>
                      </wp:positionV>
                      <wp:extent cx="3816350" cy="874395"/>
                      <wp:effectExtent l="0" t="0" r="0" b="0"/>
                      <wp:wrapNone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6350" cy="874395"/>
                              </a:xfrm>
                              <a:prstGeom prst="rect"/>
                              <a:solidFill>
                                <a:srgbClr val="FFFFFF"/>
                              </a:solidFill>
                            </wps:spPr>
                            <wps:txbx>
                              <w:txbxContent>
                                <w:p>
                                  <w:pPr>
                                    <w:pStyle w:val="Style16"/>
                                    <w:spacing w:lineRule="auto" w:line="240" w:before="0" w:after="0"/>
                                    <w:jc w:val="right"/>
                                    <w:rPr>
                                      <w:i/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 xml:space="preserve">Выписка  из  приложений   к  приказу ФБУЗ  «Центр  гигиены  и  эпидемиологи  в  Вологодской  области» </w:t>
                                  </w:r>
                                </w:p>
                                <w:p>
                                  <w:pPr>
                                    <w:pStyle w:val="Style16"/>
                                    <w:spacing w:lineRule="auto" w:line="240" w:before="0" w:after="0"/>
                                    <w:jc w:val="right"/>
                                    <w:rPr>
                                      <w:i/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 xml:space="preserve">№  </w:t>
                                  </w:r>
                                  <w:r>
                                    <w:rPr>
                                      <w:i/>
                                    </w:rPr>
                                    <w:t>309 от 15.10.2021 г.</w:t>
                                  </w:r>
                                </w:p>
                                <w:p>
                                  <w:pPr>
                                    <w:pStyle w:val="Style16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d="f" strokeweight="0pt" style="position:absolute;rotation:-0;width:300.5pt;height:68.85pt;mso-wrap-distance-left:9pt;mso-wrap-distance-right:9pt;mso-wrap-distance-top:0pt;mso-wrap-distance-bottom:0pt;margin-top:-40pt;mso-position-vertical-relative:text;margin-left:187.05pt;mso-position-horizontal-relative:text">
                      <v:textbox>
                        <w:txbxContent>
                          <w:p>
                            <w:pPr>
                              <w:pStyle w:val="Style16"/>
                              <w:spacing w:lineRule="auto" w:line="240" w:before="0" w:after="0"/>
                              <w:jc w:val="right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Выписка  из  приложений   к  приказу ФБУЗ  «Центр  гигиены  и  эпидемиологи  в  Вологодской  области» </w:t>
                            </w:r>
                          </w:p>
                          <w:p>
                            <w:pPr>
                              <w:pStyle w:val="Style16"/>
                              <w:spacing w:lineRule="auto" w:line="240" w:before="0" w:after="0"/>
                              <w:jc w:val="right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№  </w:t>
                            </w:r>
                            <w:r>
                              <w:rPr>
                                <w:i/>
                              </w:rPr>
                              <w:t>309 от 15.10.2021 г.</w:t>
                            </w:r>
                          </w:p>
                          <w:p>
                            <w:pPr>
                              <w:pStyle w:val="Style16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80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0" w:hRule="exact"/>
        </w:trPr>
        <w:tc>
          <w:tcPr>
            <w:tcW w:w="597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380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97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Консультационные услуги 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филиал ФБУЗ «Центр гигиены и эпидемиологии в Вологодской области» в г. Тотьма</w:t>
            </w:r>
          </w:p>
        </w:tc>
      </w:tr>
    </w:tbl>
    <w:tbl>
      <w:tblPr>
        <w:tblStyle w:val="a3"/>
        <w:tblW w:w="974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196"/>
        <w:gridCol w:w="1417"/>
        <w:gridCol w:w="1134"/>
      </w:tblGrid>
      <w:tr>
        <w:trPr/>
        <w:tc>
          <w:tcPr>
            <w:tcW w:w="71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Наименование (этап) исследования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Единица измерения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Цена  без НДС, руб.</w:t>
            </w:r>
          </w:p>
        </w:tc>
      </w:tr>
      <w:tr>
        <w:trPr/>
        <w:tc>
          <w:tcPr>
            <w:tcW w:w="7196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Cs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kern w:val="0"/>
                <w:sz w:val="28"/>
                <w:szCs w:val="28"/>
                <w:u w:val="single"/>
                <w:lang w:val="ru-RU" w:eastAsia="en-US" w:bidi="ar-SA"/>
              </w:rPr>
              <w:t>КОНСУЛЬТАТИВНАЯ  ДЕЯТЕЛЬНОСТЬ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</w:tr>
      <w:tr>
        <w:trPr/>
        <w:tc>
          <w:tcPr>
            <w:tcW w:w="7196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iCs/>
                <w:kern w:val="0"/>
                <w:sz w:val="22"/>
                <w:szCs w:val="24"/>
                <w:lang w:val="ru-RU" w:eastAsia="en-US" w:bidi="ar-SA"/>
              </w:rPr>
              <w:t xml:space="preserve">Разработка и предоставление информационно-методического материала 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4"/>
                <w:lang w:val="ru-RU" w:eastAsia="en-US" w:bidi="ar-SA"/>
              </w:rPr>
              <w:t>1499,00</w:t>
            </w:r>
          </w:p>
        </w:tc>
      </w:tr>
      <w:tr>
        <w:trPr/>
        <w:tc>
          <w:tcPr>
            <w:tcW w:w="71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4"/>
                <w:lang w:val="ru-RU" w:eastAsia="en-US" w:bidi="ar-SA"/>
              </w:rPr>
              <w:t xml:space="preserve">Консультационные услуги по санитарно-эпидемиологическим вопросам 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4"/>
                <w:lang w:val="ru-RU" w:eastAsia="en-US" w:bidi="ar-SA"/>
              </w:rPr>
              <w:t>1499,00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709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23c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paragraph" w:styleId="Style1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2563B-7BD4-4689-B189-91349FD5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Application>LibreOffice/7.6.4.1$Linux_X86_64 LibreOffice_project/60$Build-1</Application>
  <AppVersion>15.0000</AppVersion>
  <Pages>1</Pages>
  <Words>59</Words>
  <Characters>414</Characters>
  <CharactersWithSpaces>479</CharactersWithSpaces>
  <Paragraphs>15</Paragraphs>
  <Company>FBUZ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2016-10-03T08:33:00Z</dcterms:created>
  <dc:creator>orz6</dc:creator>
  <dc:description/>
  <dc:language>ru-RU</dc:language>
  <cp:lastModifiedBy/>
  <dcterms:modified xsi:type="dcterms:W3CDTF">2024-10-15T11:31:44Z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